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7E" w:rsidRDefault="0093077E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П</w:t>
      </w:r>
      <w:r w:rsidR="008660EA">
        <w:rPr>
          <w:rFonts w:ascii="Times New Roman" w:eastAsia="HiddenHorzOCR" w:hAnsi="Times New Roman" w:cs="Times New Roman"/>
          <w:sz w:val="28"/>
          <w:szCs w:val="28"/>
        </w:rPr>
        <w:t>риложение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</w:p>
    <w:p w:rsidR="0093077E" w:rsidRDefault="0093077E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к решению Совета</w:t>
      </w:r>
    </w:p>
    <w:p w:rsidR="0093077E" w:rsidRDefault="0093077E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 xml:space="preserve">муниципального образования </w:t>
      </w:r>
    </w:p>
    <w:p w:rsidR="0093077E" w:rsidRDefault="0093077E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Кавказский район</w:t>
      </w:r>
    </w:p>
    <w:p w:rsidR="008660EA" w:rsidRDefault="00D9295E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 xml:space="preserve">от 27 марта </w:t>
      </w:r>
      <w:r w:rsidR="008660EA">
        <w:rPr>
          <w:rFonts w:ascii="Times New Roman" w:eastAsia="HiddenHorzOCR" w:hAnsi="Times New Roman" w:cs="Times New Roman"/>
          <w:sz w:val="28"/>
          <w:szCs w:val="28"/>
        </w:rPr>
        <w:t>20</w:t>
      </w:r>
      <w:r>
        <w:rPr>
          <w:rFonts w:ascii="Times New Roman" w:eastAsia="HiddenHorzOCR" w:hAnsi="Times New Roman" w:cs="Times New Roman"/>
          <w:sz w:val="28"/>
          <w:szCs w:val="28"/>
        </w:rPr>
        <w:t>14 года № 75</w:t>
      </w:r>
    </w:p>
    <w:p w:rsidR="00E7282D" w:rsidRDefault="00E7282D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 w:cs="Times New Roman"/>
          <w:sz w:val="28"/>
          <w:szCs w:val="28"/>
        </w:rPr>
      </w:pPr>
    </w:p>
    <w:p w:rsidR="008660EA" w:rsidRPr="008660EA" w:rsidRDefault="00E7282D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/>
          <w:sz w:val="28"/>
          <w:szCs w:val="28"/>
        </w:rPr>
      </w:pPr>
      <w:r>
        <w:rPr>
          <w:rFonts w:ascii="Times New Roman" w:eastAsia="HiddenHorzOCR" w:hAnsi="Times New Roman"/>
          <w:sz w:val="28"/>
          <w:szCs w:val="28"/>
        </w:rPr>
        <w:t>«</w:t>
      </w:r>
      <w:r w:rsidR="008660EA" w:rsidRPr="008660EA">
        <w:rPr>
          <w:rFonts w:ascii="Times New Roman" w:eastAsia="HiddenHorzOCR" w:hAnsi="Times New Roman"/>
          <w:sz w:val="28"/>
          <w:szCs w:val="28"/>
        </w:rPr>
        <w:t>Приложение</w:t>
      </w:r>
      <w:r w:rsidR="00275FBC">
        <w:rPr>
          <w:rFonts w:ascii="Times New Roman" w:eastAsia="HiddenHorzOCR" w:hAnsi="Times New Roman"/>
          <w:sz w:val="28"/>
          <w:szCs w:val="28"/>
        </w:rPr>
        <w:t xml:space="preserve"> №1</w:t>
      </w:r>
      <w:r w:rsidR="008660EA" w:rsidRPr="008660EA">
        <w:rPr>
          <w:rFonts w:ascii="Times New Roman" w:eastAsia="HiddenHorzOCR" w:hAnsi="Times New Roman"/>
          <w:sz w:val="28"/>
          <w:szCs w:val="28"/>
        </w:rPr>
        <w:t xml:space="preserve"> </w:t>
      </w:r>
    </w:p>
    <w:p w:rsidR="008660EA" w:rsidRPr="008660EA" w:rsidRDefault="008660EA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/>
          <w:sz w:val="28"/>
          <w:szCs w:val="28"/>
        </w:rPr>
      </w:pPr>
      <w:r w:rsidRPr="008660EA">
        <w:rPr>
          <w:rFonts w:ascii="Times New Roman" w:eastAsia="HiddenHorzOCR" w:hAnsi="Times New Roman"/>
          <w:sz w:val="28"/>
          <w:szCs w:val="28"/>
        </w:rPr>
        <w:t>к решению Совета</w:t>
      </w:r>
    </w:p>
    <w:p w:rsidR="008660EA" w:rsidRPr="008660EA" w:rsidRDefault="008660EA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/>
          <w:sz w:val="28"/>
          <w:szCs w:val="28"/>
        </w:rPr>
      </w:pPr>
      <w:r w:rsidRPr="008660EA">
        <w:rPr>
          <w:rFonts w:ascii="Times New Roman" w:eastAsia="HiddenHorzOCR" w:hAnsi="Times New Roman"/>
          <w:sz w:val="28"/>
          <w:szCs w:val="28"/>
        </w:rPr>
        <w:t>муниципального образования</w:t>
      </w:r>
    </w:p>
    <w:p w:rsidR="008660EA" w:rsidRPr="008660EA" w:rsidRDefault="008660EA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/>
          <w:sz w:val="28"/>
          <w:szCs w:val="28"/>
        </w:rPr>
      </w:pPr>
      <w:r w:rsidRPr="008660EA">
        <w:rPr>
          <w:rFonts w:ascii="Times New Roman" w:eastAsia="HiddenHorzOCR" w:hAnsi="Times New Roman"/>
          <w:sz w:val="28"/>
          <w:szCs w:val="28"/>
        </w:rPr>
        <w:t>Кавказский район</w:t>
      </w:r>
    </w:p>
    <w:p w:rsidR="008660EA" w:rsidRPr="0044793A" w:rsidRDefault="008660EA" w:rsidP="008660EA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eastAsia="HiddenHorzOCR" w:hAnsi="Times New Roman"/>
          <w:sz w:val="28"/>
          <w:szCs w:val="28"/>
        </w:rPr>
      </w:pPr>
      <w:r w:rsidRPr="008660EA">
        <w:rPr>
          <w:rFonts w:ascii="Times New Roman" w:eastAsia="HiddenHorzOCR" w:hAnsi="Times New Roman"/>
          <w:sz w:val="28"/>
          <w:szCs w:val="28"/>
        </w:rPr>
        <w:t>от 27</w:t>
      </w:r>
      <w:r>
        <w:rPr>
          <w:rFonts w:ascii="Times New Roman" w:eastAsia="HiddenHorzOCR" w:hAnsi="Times New Roman"/>
          <w:sz w:val="28"/>
          <w:szCs w:val="28"/>
        </w:rPr>
        <w:t xml:space="preserve">февраля </w:t>
      </w:r>
      <w:r w:rsidRPr="008660EA">
        <w:rPr>
          <w:rFonts w:ascii="Times New Roman" w:eastAsia="HiddenHorzOCR" w:hAnsi="Times New Roman"/>
          <w:sz w:val="28"/>
          <w:szCs w:val="28"/>
        </w:rPr>
        <w:t>20</w:t>
      </w:r>
      <w:r>
        <w:rPr>
          <w:rFonts w:ascii="Times New Roman" w:eastAsia="HiddenHorzOCR" w:hAnsi="Times New Roman"/>
          <w:sz w:val="28"/>
          <w:szCs w:val="28"/>
        </w:rPr>
        <w:t>09</w:t>
      </w:r>
      <w:r w:rsidR="00E7282D">
        <w:rPr>
          <w:rFonts w:ascii="Times New Roman" w:eastAsia="HiddenHorzOCR" w:hAnsi="Times New Roman"/>
          <w:sz w:val="28"/>
          <w:szCs w:val="28"/>
        </w:rPr>
        <w:t xml:space="preserve"> </w:t>
      </w:r>
      <w:r w:rsidRPr="008660EA">
        <w:rPr>
          <w:rFonts w:ascii="Times New Roman" w:eastAsia="HiddenHorzOCR" w:hAnsi="Times New Roman"/>
          <w:sz w:val="28"/>
          <w:szCs w:val="28"/>
        </w:rPr>
        <w:t>г</w:t>
      </w:r>
      <w:r>
        <w:rPr>
          <w:rFonts w:ascii="Times New Roman" w:eastAsia="HiddenHorzOCR" w:hAnsi="Times New Roman"/>
          <w:sz w:val="28"/>
          <w:szCs w:val="28"/>
        </w:rPr>
        <w:t>ода</w:t>
      </w:r>
      <w:r w:rsidRPr="008660EA">
        <w:rPr>
          <w:rFonts w:ascii="Times New Roman" w:eastAsia="HiddenHorzOCR" w:hAnsi="Times New Roman"/>
          <w:sz w:val="28"/>
          <w:szCs w:val="28"/>
        </w:rPr>
        <w:t xml:space="preserve"> № 40</w:t>
      </w:r>
    </w:p>
    <w:p w:rsidR="0093077E" w:rsidRDefault="0093077E" w:rsidP="003359E7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/>
          <w:sz w:val="28"/>
          <w:szCs w:val="28"/>
        </w:rPr>
      </w:pPr>
    </w:p>
    <w:p w:rsidR="0093077E" w:rsidRPr="00A56EDB" w:rsidRDefault="0093077E" w:rsidP="00A90F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A56EDB">
        <w:rPr>
          <w:rFonts w:ascii="Times New Roman" w:eastAsia="HiddenHorzOCR" w:hAnsi="Times New Roman" w:cs="Times New Roman"/>
          <w:b/>
          <w:bCs/>
          <w:sz w:val="28"/>
          <w:szCs w:val="28"/>
        </w:rPr>
        <w:t>ПОЛОЖЕНИЕ</w:t>
      </w:r>
    </w:p>
    <w:p w:rsidR="00275FBC" w:rsidRDefault="0093077E" w:rsidP="00A90F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A56EDB">
        <w:rPr>
          <w:rFonts w:ascii="Times New Roman" w:eastAsia="HiddenHorzOCR" w:hAnsi="Times New Roman" w:cs="Times New Roman"/>
          <w:b/>
          <w:bCs/>
          <w:sz w:val="28"/>
          <w:szCs w:val="28"/>
        </w:rPr>
        <w:t>об управлении образования</w:t>
      </w:r>
    </w:p>
    <w:p w:rsidR="0093077E" w:rsidRPr="00A56EDB" w:rsidRDefault="0093077E" w:rsidP="00A90F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/>
          <w:b/>
          <w:bCs/>
          <w:sz w:val="28"/>
          <w:szCs w:val="28"/>
        </w:rPr>
      </w:pPr>
      <w:r w:rsidRPr="00A56EDB">
        <w:rPr>
          <w:rFonts w:ascii="Times New Roman" w:eastAsia="HiddenHorzOCR" w:hAnsi="Times New Roman" w:cs="Times New Roman"/>
          <w:b/>
          <w:bCs/>
          <w:sz w:val="28"/>
          <w:szCs w:val="28"/>
        </w:rPr>
        <w:t xml:space="preserve"> администрации муниципального образования Кавказский район</w:t>
      </w:r>
    </w:p>
    <w:p w:rsidR="0093077E" w:rsidRDefault="0093077E" w:rsidP="003359E7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/>
          <w:b/>
          <w:bCs/>
          <w:sz w:val="28"/>
          <w:szCs w:val="28"/>
        </w:rPr>
      </w:pPr>
    </w:p>
    <w:p w:rsidR="0093077E" w:rsidRDefault="0093077E" w:rsidP="00653B16">
      <w:pPr>
        <w:pStyle w:val="a3"/>
        <w:autoSpaceDE w:val="0"/>
        <w:autoSpaceDN w:val="0"/>
        <w:adjustRightInd w:val="0"/>
        <w:spacing w:after="0" w:line="240" w:lineRule="auto"/>
        <w:ind w:left="3300"/>
        <w:rPr>
          <w:rFonts w:ascii="Times New Roman" w:eastAsia="HiddenHorzOCR" w:hAnsi="Times New Roman"/>
          <w:b/>
          <w:bCs/>
          <w:sz w:val="28"/>
          <w:szCs w:val="28"/>
        </w:rPr>
      </w:pPr>
      <w:r w:rsidRPr="00653B16">
        <w:rPr>
          <w:rFonts w:ascii="Times New Roman" w:eastAsia="HiddenHorzOCR" w:hAnsi="Times New Roman" w:cs="Times New Roman"/>
          <w:b/>
          <w:bCs/>
          <w:sz w:val="28"/>
          <w:szCs w:val="28"/>
        </w:rPr>
        <w:t>1.Общие положения</w:t>
      </w:r>
    </w:p>
    <w:p w:rsidR="0093077E" w:rsidRPr="00653B16" w:rsidRDefault="0093077E" w:rsidP="00653B16">
      <w:pPr>
        <w:pStyle w:val="a3"/>
        <w:autoSpaceDE w:val="0"/>
        <w:autoSpaceDN w:val="0"/>
        <w:adjustRightInd w:val="0"/>
        <w:spacing w:after="0" w:line="240" w:lineRule="auto"/>
        <w:ind w:left="3300"/>
        <w:rPr>
          <w:rFonts w:ascii="Times New Roman" w:eastAsia="HiddenHorzOCR" w:hAnsi="Times New Roman"/>
          <w:b/>
          <w:bCs/>
          <w:sz w:val="28"/>
          <w:szCs w:val="28"/>
        </w:rPr>
      </w:pP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1.</w:t>
      </w:r>
      <w:r w:rsidR="005A588B" w:rsidRPr="008168CC">
        <w:rPr>
          <w:rFonts w:ascii="Times New Roman" w:eastAsia="HiddenHorzOCR" w:hAnsi="Times New Roman" w:cs="Times New Roman"/>
          <w:sz w:val="28"/>
          <w:szCs w:val="28"/>
        </w:rPr>
        <w:t>1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. Управление образования администрации муниципального образования Кавказский район </w:t>
      </w:r>
      <w:r w:rsidRPr="008168CC">
        <w:rPr>
          <w:rFonts w:ascii="Times New Roman" w:hAnsi="Times New Roman" w:cs="Times New Roman"/>
          <w:sz w:val="28"/>
          <w:szCs w:val="28"/>
        </w:rPr>
        <w:t xml:space="preserve">(далее - Управление образования) является отраслевым (функциональным) органом администрации муниципального образования Кавказский район.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Полное наименование Управления образования: управление образования администрации муниципального образования Кавказский район.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1.2. Управление образования в своей деятельности руководствуется Конституцией Российской Федерации, федеральным законодательством и законодательством Краснодарского края, Уставом муниципального образования Кавказский район, иными муниципальными правовыми актами муниципального образования Кавказский район, настоящим Положением.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1.3. Муниципальные образовательные организации и муниципальные организации системы образования муниципального образования Кавказский район по отношению к Управлению образования являются подведомственными организациями (далее - подведомственные организации).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1.4. В своей деятельности Управление образования подконтрольно главе муниципального образования Кавказский район и находится в непосредственном подчинении заместителя главы муниципального образования Кавказский район, курирующего социальную сферу.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1.5. Управление образования обладает правами юридического лица, имеет самостоятельный баланс, счета в соответствии с действующим законодательством, круглую печать с изображением герба муниципального образования Кавказский район и своим наименованием, штампы и бланки установленного образца.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1.6. Управление образования приобретает права юридического лица с момента его государственной регистрации.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lastRenderedPageBreak/>
        <w:t>1.7. Управление образования финансируется за счет средств бюджета муниципального образования Кавказский район. Смета расходов Управления образования утверждается начальником управления образования администрации муниципального образования Кавказский район.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1.8. Имущество Управления образования является собственностью муниципального образования Кавказский район и закреплено за управлением образования на праве оперативного управления. Управление образования владеет, пользуется и распоряжается на праве оперативного управления, закрепленным за ним имуществом в соответствии со своими задачами и функциями, в соответствии с действующим законодательством и муниципальными правовыми актами.</w:t>
      </w:r>
    </w:p>
    <w:p w:rsidR="0093077E" w:rsidRPr="008168CC" w:rsidRDefault="0093077E" w:rsidP="008168CC">
      <w:pPr>
        <w:pStyle w:val="a6"/>
        <w:ind w:firstLine="709"/>
        <w:jc w:val="both"/>
        <w:rPr>
          <w:sz w:val="28"/>
          <w:szCs w:val="28"/>
        </w:rPr>
      </w:pPr>
      <w:r w:rsidRPr="008168CC">
        <w:rPr>
          <w:sz w:val="28"/>
          <w:szCs w:val="28"/>
        </w:rPr>
        <w:t xml:space="preserve">1.9. Управление образования от своего имени приобретает имущественные и неимущественные права, </w:t>
      </w:r>
      <w:proofErr w:type="gramStart"/>
      <w:r w:rsidRPr="008168CC">
        <w:rPr>
          <w:sz w:val="28"/>
          <w:szCs w:val="28"/>
        </w:rPr>
        <w:t>несет обязанности</w:t>
      </w:r>
      <w:proofErr w:type="gramEnd"/>
      <w:r w:rsidRPr="008168CC">
        <w:rPr>
          <w:sz w:val="28"/>
          <w:szCs w:val="28"/>
        </w:rPr>
        <w:t>, выступает истцом и ответчиком в судах в соответствии с действующим законодательством.</w:t>
      </w:r>
    </w:p>
    <w:p w:rsidR="0093077E" w:rsidRPr="008168CC" w:rsidRDefault="0093077E" w:rsidP="008168CC">
      <w:pPr>
        <w:pStyle w:val="a6"/>
        <w:ind w:firstLine="709"/>
        <w:jc w:val="both"/>
        <w:rPr>
          <w:sz w:val="28"/>
          <w:szCs w:val="28"/>
        </w:rPr>
      </w:pPr>
      <w:r w:rsidRPr="008168CC">
        <w:rPr>
          <w:sz w:val="28"/>
          <w:szCs w:val="28"/>
        </w:rPr>
        <w:t>1.10. Местонахождение Управления образования: 352140, Россия, Краснодарский край, Кавказский район, станица Кавказская, улица Ленина, 191.</w:t>
      </w:r>
    </w:p>
    <w:p w:rsidR="0093077E" w:rsidRPr="008168CC" w:rsidRDefault="0093077E" w:rsidP="008168CC">
      <w:pPr>
        <w:pStyle w:val="a6"/>
        <w:ind w:firstLine="709"/>
        <w:jc w:val="both"/>
        <w:rPr>
          <w:b/>
          <w:bCs/>
          <w:sz w:val="28"/>
          <w:szCs w:val="28"/>
        </w:rPr>
      </w:pPr>
    </w:p>
    <w:p w:rsidR="0093077E" w:rsidRPr="008168CC" w:rsidRDefault="0093077E" w:rsidP="008168CC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b/>
          <w:bCs/>
          <w:sz w:val="28"/>
          <w:szCs w:val="28"/>
          <w:lang w:val="ru-RU"/>
        </w:rPr>
        <w:t>2.Основные задачи и функции Управления образования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2.1. Основными задачами Управления образования являются: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 xml:space="preserve">2.1.1.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</w:t>
      </w:r>
      <w:r w:rsidRPr="008168CC">
        <w:rPr>
          <w:rFonts w:ascii="Times New Roman" w:hAnsi="Times New Roman" w:cs="Times New Roman"/>
          <w:sz w:val="28"/>
          <w:szCs w:val="28"/>
        </w:rPr>
        <w:t>);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2.1.2.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2.1.3. 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2.1.4. обеспечение </w:t>
      </w:r>
      <w:proofErr w:type="gramStart"/>
      <w:r w:rsidRPr="008168CC">
        <w:rPr>
          <w:rFonts w:ascii="Times New Roman" w:eastAsia="HiddenHorzOCR" w:hAnsi="Times New Roman" w:cs="Times New Roman"/>
          <w:sz w:val="28"/>
          <w:szCs w:val="28"/>
        </w:rPr>
        <w:t>контроля за</w:t>
      </w:r>
      <w:proofErr w:type="gramEnd"/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 содержанием зданий и сооружений муниципальных образовательных организаций, обустройством прилегающих к ним территорий;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2.1.5. осуществление учета детей, подлежащих </w:t>
      </w:r>
      <w:proofErr w:type="gramStart"/>
      <w:r w:rsidRPr="008168CC">
        <w:rPr>
          <w:rFonts w:ascii="Times New Roman" w:eastAsia="HiddenHorzOCR" w:hAnsi="Times New Roman" w:cs="Times New Roman"/>
          <w:sz w:val="28"/>
          <w:szCs w:val="28"/>
        </w:rPr>
        <w:t>обучению по</w:t>
      </w:r>
      <w:proofErr w:type="gramEnd"/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2.1.6. закрепление муниципальных образовательных организаций за конкретными территориями муниципального образования Кавказский район;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lastRenderedPageBreak/>
        <w:t>2.1.7. ведение учета форм получения образования, определенных родителями (законными представителями) детей, имеющих право на получение общего образования каждого уровня и проживающих на территории муниципального образования Кавказский район;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2.1.8. обеспечение эффективного функционирования и развития системы образования на территории муниципального образования Кавказский район;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2.1.9. определение случаев и порядка обеспечения питанием обучающихся за счет бюджетных ассигнований муниципального бюджета;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2.1.10. определение случаев и порядка обеспечения вещевым имуществом (обмундированием), в том числе форменной одеждой, обучающихся за счет бюджетных ассигнований муниципального бюджета;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2.1.11 определение порядка создания центров психолого-педагогической, медицинской и социальной помощи;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2.1.12. определение порядка установления специальных денежных поощрений для лиц, проявивших выдающиеся способности, и иных мер стимулирования;</w:t>
      </w:r>
    </w:p>
    <w:p w:rsidR="0093077E" w:rsidRPr="008168CC" w:rsidRDefault="0093077E" w:rsidP="00816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ab/>
        <w:t>2.1.13. организация отдыха детей в каникулярное время;</w:t>
      </w:r>
    </w:p>
    <w:p w:rsidR="0093077E" w:rsidRPr="008168CC" w:rsidRDefault="0093077E" w:rsidP="00816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ab/>
        <w:t>2.1.14. охрана и защита прав несовершеннолетних на территории муниципального образования Кавказский район;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 Управление образования в соответствии с возложенными на него задачами осуществляет следующие основные функции: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2.2.1. разрабатывает проекты правовых актов Совета муниципального образования Кавказский район, администрации муниципального образования Кавказский район и прочих документов по вопросам своей компетенции;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2.2.2. изучает и анализирует потребности и запросы населения в сфере образования;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2.2.3. контролирует: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соблюдение законодательства Российской Федерации, законодательства Краснодарского края, нормативно-правовых актов муниципального образования и управления образования подведомственными муниципальными учреждениями в пределах своей компетенции;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соблюдение подведомственными образовательными организациями условий, предусмотренных лицензией на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право ведения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образовательной деятельности, ходатайствует перед уполномоченным органом исполнительной власти Краснодарского края об изъятии лицензии в случае нарушения этих условий;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деятельность подведомственных образовательных организаций в рамках своей компетенции по обеспечению питанием, медицинским обслуживанием обучающихся и воспитанников и организует их деятельность по данному направлению;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деятельность подведомственных учреждений системы образования в рамках своей компетенции и в целях осуществления государственной политики в области образования;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2.2.4. создает: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lastRenderedPageBreak/>
        <w:t xml:space="preserve">- необходимые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социально-экономические условия для получения образования, расширяющие возможности удовлетворять потребности человека в получении образования различного уровня и направленности;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условия для апробации эффективных механизмов развития и повышения качества образования; 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  <w:lang w:eastAsia="ru-RU"/>
        </w:rPr>
        <w:t xml:space="preserve">2.2.5.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оказывает помощь родителям (законным представителям) несовершеннолетних, обучающихся в воспитании детей, охране и укреплении их физического и психического здоровья развитии индивидуальных способностей и необходимой коррекции нарушений их развития;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2.2.6.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организует работу психолого-медико-педагогической комиссии, которая выявляет несовершеннолетних, имеющих отклонения в развитии или поведении, проводит их комплексное обследование и готовит рекомендации по оказанию им психолого-медико-педагогической помощи и определению форм обучения и воспитания несовершеннолетних;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 xml:space="preserve">2.2.7.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обеспечивает открытость и доступность информации о системе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образования;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 xml:space="preserve">2.2.8.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осуществляет организацию мониторинга системы образования района;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 xml:space="preserve">2.2.9.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осуществляет ежегодное опубликование и размещение на своем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официальном </w:t>
      </w:r>
      <w:proofErr w:type="gramStart"/>
      <w:r w:rsidRPr="008168CC">
        <w:rPr>
          <w:rFonts w:ascii="Times New Roman" w:eastAsia="HiddenHorzOCR" w:hAnsi="Times New Roman" w:cs="Times New Roman"/>
          <w:sz w:val="28"/>
          <w:szCs w:val="28"/>
        </w:rPr>
        <w:t>сайте</w:t>
      </w:r>
      <w:proofErr w:type="gramEnd"/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 итогового (годового) отчета об анализе состояния и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перспектив развития образования района;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2.2.10. разрабатывает и реализует ведомственные целевые, программы в области образования, стимулирует научно-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методические исследования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в этой области, выступает заказчиком таких программ, работ и исследований;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2.2.11. разрабатывает предложения по формированию муниципального бюджета в части расходов на образование, соответствующих программ развития образования;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является главным распорядителем средств консолидированного бюджета для подведомственных получателей бюджетных средств;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с учетом нормативов финансовых затрат, формирует и утверждает муниципальное задание на оказание муниципальных услуг юридическим и физическим лицам в соответствии с предусмотренными уставом основными видами деятельности подведомственных </w:t>
      </w:r>
      <w:r w:rsidRPr="008168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организаций осуществляет контроль выполнения муниципальных заданий, утверждает отчеты об их выполнении;</w:t>
      </w:r>
      <w:proofErr w:type="gramEnd"/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составляет бюджетную роспись, распределяет лимиты бюджетных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обязательств по подведомственным получателям бюджетных средств и исполняет соответствующую часть бюджета;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-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утверждает планы финансово-хозяйственной деятельности подведомственных учреждений, принимает, анализирует и утверждает отчеты об их выполнении;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получает от подведомственных учреждений систематический отчет о поступлении и расходовании финансовых и материальных средств, отвечает за составление сводного отчета по отрасли об исполнении бюджета по выделенным средствам;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eastAsia="HiddenHorzOCR" w:hAnsi="Times New Roman" w:cs="Times New Roman"/>
          <w:sz w:val="28"/>
          <w:szCs w:val="28"/>
          <w:lang w:val="ru-RU"/>
        </w:rPr>
        <w:lastRenderedPageBreak/>
        <w:t xml:space="preserve">- осуществляет экономический анализ деятельности подведомственных муниципальных учреждений и утверждает экономические показатели их деятельности,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осуществляет ведомственный финансовый контроль в подведомственных организациях;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ab/>
        <w:t>2.2.12. разрабатывает и внедряет в практику работы подведомственных учреждений программы и методики, направленные на формирование законопослушного поведения несовершеннолетних, в рамках своей компетенции;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2.2.13. осуществляет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проведением капитального и текущего ремонтов подведомственных учреждений.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2.2.14. участвует: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в работе экспертной комиссии, создаваемой уполномоченным органом исполнительной власти Краснодарского края, для выдачи лицензии на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право ведения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образовательной деятельности;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в организации летнего отдыха, досуга и занятости несовершеннолетних, контролирует деятельность подведомственных учреждений по данному направлению работы;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в оценке качества образования обучающихся (воспитанников) по заявлению образовательного учреждения на основе поручения или по доверенности государственного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учреждения Краснодарского края Центра оценки качества образования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в мероприятиях по созданию, реорганизации, изменению типа существующих, ликвидации подведомственных учреждений;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в работе комиссий образовательных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организаций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по индивидуальному отбору обучающихся при приеме либо переводе в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2.2.15. согласовывает: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программы развития подведомственных образовательных организаций;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межведомственные программы и планы, направленные на развитие системы образования района, всестороннее развитие обучающихся и воспитанников;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прием детей в образовательную организацию на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обучение по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образовательным программам начального общего образования в возрасте ранее шести лет и шести месяцев или позднее восьми лет;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2.2.16. организует: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- по ходатайству комиссии по делам несовершеннолетних и защите их прав</w:t>
      </w:r>
      <w:r w:rsidR="00800E34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муниципального образования Кавказский район, а также на основании личного обращения несовершеннолетнего, заявления родителей (законных представителей) несовершеннолетнего, по иным основаниям, предусмотренным федеральным законодательством, в рамках своей компетенции в порядке, определяемом высшим исполнительным органом государственной власти Краснодарского края, отдых, досуг и занятость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lastRenderedPageBreak/>
        <w:t>несовершеннолетних, находящихся в социально опасном положении или проживающих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в семье, находящейся в социально опасном положении;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методическую, диагностическую и консультативную помощь семьям, воспитывающим детей, посредством подведомственных учреждений, и координирует их работу;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2.2.17. инициирует и организует проведение педагогических конференций, совещаний, выставок и конкурсов, </w:t>
      </w:r>
      <w:r w:rsidRPr="008168CC">
        <w:rPr>
          <w:rFonts w:ascii="Times New Roman" w:eastAsia="HiddenHorzOCR" w:hAnsi="Times New Roman" w:cs="Times New Roman"/>
          <w:sz w:val="28"/>
          <w:szCs w:val="28"/>
          <w:lang w:val="ru-RU"/>
        </w:rPr>
        <w:t>конгрессов, олимпиад, конференций, семинаров, выставок и других мероприятий в установленной сфере деятельности;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2.2.18. обеспечивает условия для подготовки, переподготовки и повышения квалификации педагогических и руководящих работников подведомственных учреждений на основе изучения, прогнозирования тенденций развития района и спроса населения на образовательные услуги;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2.2.19. разрабатывает и реализует совместно с профсоюзными органами, общественными организациями, заинтересованными органами комплекс мер по охране труда, направленный на обеспечение здоровых и безопасных условий учебы и труда обучающихся, воспитанников и работников сферы образования, а также по их социальной поддержке;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2.2.20. предоставляет информацию о среднестатистических показателях по соответствию федеральным, региональным и муниципальным требованиям условий осуществления образовательного процесса в подведомственных организациях;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proofErr w:type="gramStart"/>
      <w:r w:rsidRPr="008168CC">
        <w:rPr>
          <w:rFonts w:ascii="Times New Roman" w:hAnsi="Times New Roman" w:cs="Times New Roman"/>
          <w:sz w:val="28"/>
          <w:szCs w:val="28"/>
        </w:rPr>
        <w:t xml:space="preserve">2.2.21. рассматривает, в пределах своей компетенции, обращения граждан,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организует прием граждан, обеспечивает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Российской Федерации срок;</w:t>
      </w:r>
      <w:proofErr w:type="gramEnd"/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2.2.22. разрабатывает и представляет на утверждение главе муниципального образования Кавказский район проекты постановлений администрации муниципального образования Кавказский район об утверждении, изменении уставов подведомственных организаций;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2.2.23. готовит предложения главе муниципального образования Кавказский район по созданию, реорганизации, изменению типа существующих, ликвидации подведомственных организаций в соответствии с действующим законодательством и муниципальными правовыми актами;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2.2.24. ведет мониторинг успеваемости и учет несовершеннолетних, не посещающих или систематически пропускающих по неуважительным причинам занятия в </w:t>
      </w:r>
      <w:r w:rsidRPr="00767C53">
        <w:rPr>
          <w:rFonts w:ascii="Times New Roman" w:hAnsi="Times New Roman" w:cs="Times New Roman"/>
          <w:sz w:val="28"/>
          <w:szCs w:val="28"/>
          <w:lang w:val="ru-RU"/>
        </w:rPr>
        <w:t>образовательных организациях;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t>2.2.25. дает согласие на оставление общеобразовательной организации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обучающимся, достигшим возраста пятнадцати лет, до получения им основного общего образования;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2.2.26. совместно с комиссией по делам несовершеннолетних и защите их прав </w:t>
      </w:r>
      <w:r w:rsidR="007C7C46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муниципального образования Кавказский район, родителями обучающегося, достигшего возраста пятнадцати лет, оставившего общеобразовательную организацию и не получившего основного общего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образования в месячный срок принимает меры по освоению несовершеннолетним образовательной программы основного общего образования;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2.2.27. участвует в организации и проведении государственной итоговой аттестации обучающихся в пределах своей компетенции;</w:t>
      </w:r>
      <w:proofErr w:type="gramEnd"/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2.2.28. предоставляет главе муниципального образования Кавказский район на рассмотрение вопрос установления размера платы, взимаемой с родителей (законных представителей) за присмотр и уход за детьми, посещающими дошкольные образовательные организации муниципального образования Кавказский район, а также перечень льгот для отдельных категорий родителей (законных представителей) для которых снижается установленный размер платы за присмотр и уход за детьми;</w:t>
      </w:r>
      <w:proofErr w:type="gramEnd"/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 xml:space="preserve">2.2.29.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в установленном законодательством Российской Федерации</w:t>
      </w:r>
      <w:r w:rsidR="007C7C46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915426" w:rsidRPr="008168CC">
        <w:rPr>
          <w:rFonts w:ascii="Times New Roman" w:eastAsia="HiddenHorzOCR" w:hAnsi="Times New Roman" w:cs="Times New Roman"/>
          <w:sz w:val="28"/>
          <w:szCs w:val="28"/>
        </w:rPr>
        <w:t xml:space="preserve">порядке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заключает гражданско-</w:t>
      </w:r>
      <w:r w:rsidRPr="00767C53">
        <w:rPr>
          <w:rFonts w:ascii="Times New Roman" w:eastAsia="HiddenHorzOCR" w:hAnsi="Times New Roman" w:cs="Times New Roman"/>
          <w:sz w:val="28"/>
          <w:szCs w:val="28"/>
        </w:rPr>
        <w:t>правовые договоры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 на поставки товаров, выполнение работ, оказание услуг для обеспечения нужд Управления образования;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2.2.30. обеспечивает,</w:t>
      </w:r>
      <w:r w:rsidR="007C7C46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в пределах своей компетенции, защиту сведений,</w:t>
      </w:r>
      <w:r w:rsidR="007C7C46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составляющих государственную тайну;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2.2.31. обеспечивает мобилизационную подготовку специалистов Управления образования, а также контроль и координацию деятельности находящихся в его ведении муниципальных учреждений по их мобилизационной подготовке;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2.2.32. осуществляет организацию и ведение гражданской обороны в</w:t>
      </w:r>
      <w:r w:rsidR="007C7C46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Управлении образования, а также контроль и координацию деятельности находящихся в его ведении муниципальных учреждений по вопросам ГО и ЧС;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2.2.33. организует дополнительное профессиональное образование</w:t>
      </w:r>
      <w:r w:rsidR="007C7C46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муниципальных служащих Управления образования;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2.2.34. взаимодействует, в установленном порядке, с органами</w:t>
      </w:r>
      <w:r w:rsidR="007C7C46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государственной власти, муниципальными органами, общественными</w:t>
      </w:r>
      <w:r w:rsidR="007C7C46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организациями в установленной сфере деятельности;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proofErr w:type="gramStart"/>
      <w:r w:rsidRPr="008168CC">
        <w:rPr>
          <w:rFonts w:ascii="Times New Roman" w:eastAsia="HiddenHorzOCR" w:hAnsi="Times New Roman" w:cs="Times New Roman"/>
          <w:sz w:val="28"/>
          <w:szCs w:val="28"/>
        </w:rPr>
        <w:t>2.2.35. создает во взаимодействии с общественными организациями и движениями, условия для обеспечения здорового образа жизни, нравственного и патриотического воспитания обучающихся и молодежи, реализации профессиональных возможностей молодежи, оказывает содействие детским и молодежным общественным объединениям, социальным учреждениям, фондам и иным учреждениям и организациям, деятельность которых связана с осуществлением мер по профилактике безнадзорности и правонарушений несовершеннолетних;</w:t>
      </w:r>
      <w:proofErr w:type="gramEnd"/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2.2.36. осуществляет, в соответствии с законодательством Российской</w:t>
      </w:r>
      <w:r w:rsidR="007C7C46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Федерации, работу по комплектованию, хранению, учету и использованию</w:t>
      </w:r>
      <w:r w:rsidR="006D2CA7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архивных документов, образовавшихся в процессе деятельности Управления образования;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2.2.37.Организует работу комиссий: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1) по проведению экспертной оценки последствий принятия решения о реконструкции, модернизации, об изменении назначения или о ликвидации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lastRenderedPageBreak/>
        <w:t>объекта социальной инфраструктуры для детей, являющегося муниципальной собственностью муниципального образования Кавказский район, для обеспечения жизнедеятельности, образования, воспитания, развития, отдыха и оздоровления детей, для оказания им медицинской, лечебно</w:t>
      </w:r>
      <w:r w:rsidR="006D2CA7" w:rsidRPr="008168CC">
        <w:rPr>
          <w:rFonts w:ascii="Times New Roman" w:eastAsia="HiddenHorzOCR" w:hAnsi="Times New Roman" w:cs="Times New Roman"/>
          <w:sz w:val="28"/>
          <w:szCs w:val="28"/>
        </w:rPr>
        <w:t>-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профилактической помощи, для социального обслуживания;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2) по проведению экспертной оценки последствий договоров аренды, заключаемых образовательными учреждениями муниципального образования Кавказский район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proofErr w:type="gramStart"/>
      <w:r w:rsidRPr="008168CC">
        <w:rPr>
          <w:rFonts w:ascii="Times New Roman" w:eastAsia="HiddenHorzOCR" w:hAnsi="Times New Roman" w:cs="Times New Roman"/>
          <w:sz w:val="28"/>
          <w:szCs w:val="28"/>
        </w:rPr>
        <w:t>2.2.38. осуществляет иные функции в установленной сфере деятельности, в том числе по управлению муниципальным имуществом, находящимся в оперативном управлении Управления образования и оказанию муниципальных услуг, если такие функции предусмотрены федеральными законами, нормативными правовыми актами Президента Российской Федерации, Правительства Российской Федерации, министерства образования и науки Российской Федерации, нормативными правовыми актами Краснодарского края, муниципального образования Кавказский район</w:t>
      </w:r>
      <w:proofErr w:type="gramEnd"/>
    </w:p>
    <w:p w:rsidR="0093077E" w:rsidRPr="008168CC" w:rsidRDefault="0093077E" w:rsidP="008168CC">
      <w:pPr>
        <w:pStyle w:val="a4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2.3. Управление образования осуществляет функции и полномочия учредителя в установленном порядке в отношении подведомственных учреждений. Перечень вышеназванных функций и полномочий определяется правовыми актами муниципального образования Кавказский район;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t>2.3.1.</w:t>
      </w:r>
      <w:r w:rsidRPr="008168CC">
        <w:rPr>
          <w:rFonts w:ascii="Times New Roman" w:hAnsi="Times New Roman" w:cs="Times New Roman"/>
          <w:sz w:val="28"/>
          <w:szCs w:val="28"/>
        </w:rPr>
        <w:t xml:space="preserve"> осуществляет подбор кандидатов на должности руководителей подведомственных учреждений с учетом образования, стажа, профессиональных качеств, специфики работы подведомственных учреждений;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2.3.2. подготавливает проекты трудовых договоров (проекты изменений и дополнений трудовых договоров) с руководителями подведомственных учреждений и осуществляет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выполнением условий трудовых договоров с руководителями подведомственных учреждений;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2.3.3. обеспечивает ведение и хранение трудовых книжек, личных дел и трудовых договоров руководителей подведомственных учреждений;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 xml:space="preserve">2.3.4. осуществляет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координацию деятельности в сфере образования муниципальных органов, образовательных организаций и иных субъектов системы образования Кавказского района;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47D0">
        <w:rPr>
          <w:rFonts w:ascii="Times New Roman" w:eastAsia="HiddenHorzOCR" w:hAnsi="Times New Roman" w:cs="Times New Roman"/>
          <w:b/>
          <w:bCs/>
          <w:sz w:val="28"/>
          <w:szCs w:val="28"/>
        </w:rPr>
        <w:t>3.</w:t>
      </w:r>
      <w:r w:rsidRPr="008168CC">
        <w:rPr>
          <w:rFonts w:ascii="Times New Roman" w:eastAsia="HiddenHorzOCR" w:hAnsi="Times New Roman" w:cs="Times New Roman"/>
          <w:b/>
          <w:bCs/>
          <w:sz w:val="28"/>
          <w:szCs w:val="28"/>
        </w:rPr>
        <w:t xml:space="preserve"> </w:t>
      </w:r>
      <w:r w:rsidRPr="008168CC">
        <w:rPr>
          <w:rFonts w:ascii="Times New Roman" w:hAnsi="Times New Roman" w:cs="Times New Roman"/>
          <w:b/>
          <w:bCs/>
          <w:sz w:val="28"/>
          <w:szCs w:val="28"/>
        </w:rPr>
        <w:t>Полномочия Управления образования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077E" w:rsidRPr="008168CC" w:rsidRDefault="0093077E" w:rsidP="008168CC">
      <w:pPr>
        <w:pStyle w:val="a4"/>
        <w:numPr>
          <w:ilvl w:val="1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. Управление образования для осуществления возложенных на него </w:t>
      </w:r>
      <w:r w:rsidR="006D2CA7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задач и функций имеет право: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запрашивать и получать в установленном порядке от учреждений и организаций (независимо от их организационно-правовой формы и ведомственной принадлежности) сведения, </w:t>
      </w:r>
      <w:r w:rsidR="006D2CA7" w:rsidRPr="008168CC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обходимые для осуществления возложенных на Управление образования задач и функций;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>-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 привлекать в установленном порядке для проработки вопросов,</w:t>
      </w:r>
      <w:r w:rsidR="006D2CA7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отнесенных к сфере деятельности Управления образования, научные и иные</w:t>
      </w:r>
      <w:r w:rsidR="006D2CA7" w:rsidRPr="008168C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>организации, ученых и специалистов;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sz w:val="28"/>
          <w:szCs w:val="28"/>
        </w:rPr>
        <w:lastRenderedPageBreak/>
        <w:t xml:space="preserve">- </w:t>
      </w:r>
      <w:r w:rsidRPr="008168CC">
        <w:rPr>
          <w:rFonts w:ascii="Times New Roman" w:hAnsi="Times New Roman" w:cs="Times New Roman"/>
          <w:sz w:val="28"/>
          <w:szCs w:val="28"/>
        </w:rPr>
        <w:t>создавать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 координационные, совещательные и экспертные органы (советы, комиссии, группы, коллегии), в том числе межведомственные, в установленной сфере деятельности;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-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подготавливать проекты нормативных правовых актов администрации муниципального образования Кавказский район по вопросам, входящим в компетенцию Управления образования;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- осуществлять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состоянием сферы образования в части наиболее полного удовлетворения потребностей населения в оказываемых услугах, в пределах своей компетенции.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eastAsia="HiddenHorzOCR" w:hAnsi="Times New Roman" w:cs="Times New Roman"/>
          <w:sz w:val="28"/>
          <w:szCs w:val="28"/>
          <w:lang w:val="ru-RU"/>
        </w:rPr>
      </w:pPr>
    </w:p>
    <w:p w:rsidR="0093077E" w:rsidRPr="008168CC" w:rsidRDefault="0093077E" w:rsidP="008168C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HiddenHorzOCR" w:hAnsi="Times New Roman" w:cs="Times New Roman"/>
          <w:b/>
          <w:bCs/>
          <w:sz w:val="28"/>
          <w:szCs w:val="28"/>
        </w:rPr>
      </w:pPr>
      <w:r w:rsidRPr="008168CC">
        <w:rPr>
          <w:rFonts w:ascii="Times New Roman" w:eastAsia="HiddenHorzOCR" w:hAnsi="Times New Roman" w:cs="Times New Roman"/>
          <w:b/>
          <w:bCs/>
          <w:sz w:val="28"/>
          <w:szCs w:val="28"/>
        </w:rPr>
        <w:t>4.Организация деятельности</w:t>
      </w:r>
    </w:p>
    <w:p w:rsidR="0093077E" w:rsidRPr="008168CC" w:rsidRDefault="0093077E" w:rsidP="008168C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4.1. Структура Управления образования утверждается распоряжением администрации муниципального образования Кавказский район.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4.2. Руководство Управлением образования осуществляет начальник Управления образования администрации муниципального образования Кавказский район (далее - Начальник управления образования).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4.3. Начальник управления образования назначается на должность и освобождается от должности главой муниципального образования Кавказский район по представлению заместителя главы муниципального образования Кавказский район, курирующего сферу образования, и по согласованию с министерством образования и науки Краснодарского края.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4.4. Руководство Управлением образования осуществляется на принципах единоначалия.</w:t>
      </w:r>
    </w:p>
    <w:p w:rsidR="0093077E" w:rsidRPr="008168CC" w:rsidRDefault="0093077E" w:rsidP="008168CC">
      <w:pPr>
        <w:pStyle w:val="a4"/>
        <w:numPr>
          <w:ilvl w:val="1"/>
          <w:numId w:val="17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Начальник управления образования несет персональную  ответственность за невыполнение возложенных на Управление образования задач и функций, за несоблюдение установленных законодательством о муниципальной службе ограничений, связанных с муниципальной службой.</w:t>
      </w:r>
    </w:p>
    <w:p w:rsidR="0093077E" w:rsidRPr="008168CC" w:rsidRDefault="0093077E" w:rsidP="008168CC">
      <w:pPr>
        <w:pStyle w:val="a4"/>
        <w:numPr>
          <w:ilvl w:val="1"/>
          <w:numId w:val="17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Условия и гарантии деятельности начальника управления  образования оговариваются в заключаемом с ним трудовом договоре.</w:t>
      </w:r>
    </w:p>
    <w:p w:rsidR="0093077E" w:rsidRPr="008168CC" w:rsidRDefault="0093077E" w:rsidP="008168CC">
      <w:pPr>
        <w:pStyle w:val="a4"/>
        <w:numPr>
          <w:ilvl w:val="1"/>
          <w:numId w:val="17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На время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отсутствия начальника управления образования его  обязанности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исполняет его заместитель.</w:t>
      </w:r>
    </w:p>
    <w:p w:rsidR="0093077E" w:rsidRPr="008168CC" w:rsidRDefault="0093077E" w:rsidP="008168CC">
      <w:pPr>
        <w:pStyle w:val="a4"/>
        <w:numPr>
          <w:ilvl w:val="1"/>
          <w:numId w:val="17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Начальник управления образования: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4.8.1. представляет интересы Управления образования по всем вопросам его деятельности;</w:t>
      </w:r>
    </w:p>
    <w:p w:rsidR="0093077E" w:rsidRPr="008168CC" w:rsidRDefault="0093077E" w:rsidP="008168CC">
      <w:pPr>
        <w:pStyle w:val="a4"/>
        <w:numPr>
          <w:ilvl w:val="2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осуществляет без доверенности от имени Управления образования все юридические действия, представляет Управление образования в отношениях с третьими лицами;</w:t>
      </w:r>
    </w:p>
    <w:p w:rsidR="0093077E" w:rsidRPr="008168CC" w:rsidRDefault="006D2CA7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открывает и </w:t>
      </w:r>
      <w:r w:rsidR="0093077E" w:rsidRPr="008168CC">
        <w:rPr>
          <w:rFonts w:ascii="Times New Roman" w:hAnsi="Times New Roman" w:cs="Times New Roman"/>
          <w:sz w:val="28"/>
          <w:szCs w:val="28"/>
          <w:lang w:val="ru-RU"/>
        </w:rPr>
        <w:t>закрывает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077E" w:rsidRPr="008168CC">
        <w:rPr>
          <w:rFonts w:ascii="Times New Roman" w:hAnsi="Times New Roman" w:cs="Times New Roman"/>
          <w:sz w:val="28"/>
          <w:szCs w:val="28"/>
          <w:lang w:val="ru-RU"/>
        </w:rPr>
        <w:t>в учреждениях банков для Управления образования расчетные, валютные и иные счета, подписывает финансовые документы, совершает иные действия в рамках своих полномочий;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4.8.3. распоряжается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имуществом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закрепленным за Управлением образования, и денежными средствами, выделенными по смете, в порядке, установленном действующим законодательством и настоящим Положением;</w:t>
      </w:r>
    </w:p>
    <w:p w:rsidR="0093077E" w:rsidRPr="008168CC" w:rsidRDefault="0093077E" w:rsidP="008168CC">
      <w:pPr>
        <w:pStyle w:val="a4"/>
        <w:numPr>
          <w:ilvl w:val="2"/>
          <w:numId w:val="19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заключает от имени Управления образования договоры и соглашения в пределах своей компетенции;</w:t>
      </w:r>
    </w:p>
    <w:p w:rsidR="0093077E" w:rsidRPr="008168CC" w:rsidRDefault="0093077E" w:rsidP="008168CC">
      <w:pPr>
        <w:pStyle w:val="a4"/>
        <w:numPr>
          <w:ilvl w:val="2"/>
          <w:numId w:val="19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издает приказы по вопросам, отнесенным к компетенции  Управления образования, обязательные для исполнения работниками Управления образования, подведомственными учреждениями; </w:t>
      </w:r>
    </w:p>
    <w:p w:rsidR="0093077E" w:rsidRPr="008168CC" w:rsidRDefault="0093077E" w:rsidP="008168CC">
      <w:pPr>
        <w:pStyle w:val="a4"/>
        <w:numPr>
          <w:ilvl w:val="2"/>
          <w:numId w:val="19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издает приказы, касающиеся предоставления руководителям учреждений: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отпусков (трудовых, без сохранения содержания и т.д.);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материального стимулирования;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привлечения к дисциплинарной ответственности;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предоставления педагогической нагрузки;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временного исполнения обязанностей руководителя учреждения;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- по иным кадровым вопросам, за исключением вопросов, отнесенных к компетенции главы муниципального образования Кавказский район;</w:t>
      </w:r>
    </w:p>
    <w:p w:rsidR="0093077E" w:rsidRPr="008168CC" w:rsidRDefault="0093077E" w:rsidP="008168CC">
      <w:pPr>
        <w:pStyle w:val="a4"/>
        <w:numPr>
          <w:ilvl w:val="2"/>
          <w:numId w:val="19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вносит и согласовывает проек</w:t>
      </w:r>
      <w:r w:rsidR="006D2CA7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ты постановлений, распоряжений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администрации муниципального образования Кавказский район, организует подготовку проектов решений Совета муниципального образования Кавказский район</w:t>
      </w:r>
      <w:r w:rsidRPr="008168CC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 в установленной сфере деятельности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3077E" w:rsidRPr="008168CC" w:rsidRDefault="0093077E" w:rsidP="008168CC">
      <w:pPr>
        <w:pStyle w:val="a4"/>
        <w:numPr>
          <w:ilvl w:val="2"/>
          <w:numId w:val="19"/>
        </w:numPr>
        <w:tabs>
          <w:tab w:val="clear" w:pos="1428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разрабатывает и представляет на утверждение главе муниципального образования Кавказский район штатное расписание Управления образования; </w:t>
      </w:r>
    </w:p>
    <w:p w:rsidR="0093077E" w:rsidRPr="008168CC" w:rsidRDefault="0093077E" w:rsidP="00816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8168CC">
        <w:rPr>
          <w:rFonts w:ascii="Times New Roman" w:hAnsi="Times New Roman" w:cs="Times New Roman"/>
          <w:sz w:val="28"/>
          <w:szCs w:val="28"/>
        </w:rPr>
        <w:t xml:space="preserve">4.8.9. </w:t>
      </w:r>
      <w:r w:rsidRPr="008168CC">
        <w:rPr>
          <w:rFonts w:ascii="Times New Roman" w:eastAsia="HiddenHorzOCR" w:hAnsi="Times New Roman" w:cs="Times New Roman"/>
          <w:sz w:val="28"/>
          <w:szCs w:val="28"/>
        </w:rPr>
        <w:t xml:space="preserve">утверждает положения о структурных подразделениях Управления образования, </w:t>
      </w:r>
      <w:r w:rsidRPr="008168CC">
        <w:rPr>
          <w:rFonts w:ascii="Times New Roman" w:hAnsi="Times New Roman" w:cs="Times New Roman"/>
          <w:sz w:val="28"/>
          <w:szCs w:val="28"/>
        </w:rPr>
        <w:t>распределяет обязанности и утверждает должностные инструкции работников Управления образования;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eastAsia="HiddenHorzOCR" w:hAnsi="Times New Roman" w:cs="Times New Roman"/>
          <w:sz w:val="28"/>
          <w:szCs w:val="28"/>
          <w:lang w:val="ru-RU"/>
        </w:rPr>
        <w:t>4.8.10.утверждает ежегодный план работы Управления образования и оперативные планы (ежеквартальные, ежемесячные и т.д.);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4.8.11.осуществляет подбор кадров на замещение должностей в Управлении образования;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4.8.12.применяет меры материального стимулирования (поощрения) и</w:t>
      </w:r>
      <w:r w:rsidR="006D2CA7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наложения дисциплинарных взысканий к работникам Управления образования, руководителям подведомственных учреждений;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4.8.13.представляет работников Управления образования при проведении аттестации и квалификационных экзаменов, готовит отзывы и служебные характеристики;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4.8.14.</w:t>
      </w:r>
      <w:r w:rsidR="006D2CA7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обеспечивает соблюдение работниками Управления образования трудовой, финансовой и учетной дисциплины;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4.8.15.</w:t>
      </w:r>
      <w:r w:rsidR="006D2CA7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обеспечивает контроль за организацией повышения квалификации работников Управления образования, руководителей подведомственных </w:t>
      </w:r>
      <w:proofErr w:type="gramStart"/>
      <w:r w:rsidRPr="008168CC">
        <w:rPr>
          <w:rFonts w:ascii="Times New Roman" w:hAnsi="Times New Roman" w:cs="Times New Roman"/>
          <w:sz w:val="28"/>
          <w:szCs w:val="28"/>
          <w:lang w:val="ru-RU"/>
        </w:rPr>
        <w:t>организаций</w:t>
      </w:r>
      <w:proofErr w:type="gramEnd"/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в пределах предусмотренных на данные цели бюджетных средств;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4.8.16.</w:t>
      </w:r>
      <w:r w:rsidR="006D2CA7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участвует в заседаниях и со</w:t>
      </w:r>
      <w:r w:rsidR="006D2CA7"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вещаниях, проводимых главой </w:t>
      </w:r>
      <w:r w:rsidRPr="008168CC">
        <w:rPr>
          <w:rFonts w:ascii="Times New Roman" w:hAnsi="Times New Roman" w:cs="Times New Roman"/>
          <w:sz w:val="28"/>
          <w:szCs w:val="28"/>
          <w:lang w:val="ru-RU"/>
        </w:rPr>
        <w:t>муниципального образования Кавказский район, его заместителями;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 xml:space="preserve">4.8.17.осуществляет руководство мобилизационной работой и службой гражданской обороны в Управлении образования; </w:t>
      </w:r>
    </w:p>
    <w:p w:rsidR="0093077E" w:rsidRPr="008168CC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68CC">
        <w:rPr>
          <w:rFonts w:ascii="Times New Roman" w:hAnsi="Times New Roman" w:cs="Times New Roman"/>
          <w:sz w:val="28"/>
          <w:szCs w:val="28"/>
          <w:lang w:val="ru-RU"/>
        </w:rPr>
        <w:t>4.8.18. ведет прием граждан, рассматривает обращения граждан;</w:t>
      </w:r>
    </w:p>
    <w:p w:rsidR="0093077E" w:rsidRPr="00767C53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lastRenderedPageBreak/>
        <w:t>4.8.19. решает другие вопросы, отнесенные к компетенции Управления образования.</w:t>
      </w:r>
    </w:p>
    <w:p w:rsidR="0093077E" w:rsidRPr="00767C53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t>4.9. Работники Управления образования являются муниципальными  служащими. Прием и увольнение работников Управления образования осуществляется начальником управления образования администрации муниципального образования Кавказский район.</w:t>
      </w:r>
    </w:p>
    <w:p w:rsidR="0093077E" w:rsidRPr="00767C53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t>4.10. В Управлении образования могут быть образованы органы  общественного управления: Совет управления образования, Совет руководителей общеобразовательных учреждений, Совет руководителей дошкольных образовательных учреждений, Совет руководителей учреждений дополнительного образования детей и другие.</w:t>
      </w:r>
    </w:p>
    <w:p w:rsidR="0093077E" w:rsidRPr="00767C53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t xml:space="preserve">4.11. Положения об органах общественного управления и их состав  утверждаются начальником управления образования. </w:t>
      </w:r>
    </w:p>
    <w:p w:rsidR="0093077E" w:rsidRPr="00767C53" w:rsidRDefault="0093077E" w:rsidP="008168C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t>4.12. В Управлении образовани</w:t>
      </w:r>
      <w:r w:rsidR="00767C53">
        <w:rPr>
          <w:rFonts w:ascii="Times New Roman" w:hAnsi="Times New Roman" w:cs="Times New Roman"/>
          <w:sz w:val="28"/>
          <w:szCs w:val="28"/>
          <w:lang w:val="ru-RU"/>
        </w:rPr>
        <w:t>я могут создаваться научно-</w:t>
      </w:r>
      <w:r w:rsidRPr="00767C53">
        <w:rPr>
          <w:rFonts w:ascii="Times New Roman" w:hAnsi="Times New Roman" w:cs="Times New Roman"/>
          <w:sz w:val="28"/>
          <w:szCs w:val="28"/>
          <w:lang w:val="ru-RU"/>
        </w:rPr>
        <w:t xml:space="preserve">методические, </w:t>
      </w:r>
      <w:r w:rsidRPr="00767C53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координационные, совещательные и экспертные органы (советы, комиссии, группы, коллегии), в том числе межведомственные, </w:t>
      </w:r>
      <w:r w:rsidRPr="00767C53">
        <w:rPr>
          <w:rFonts w:ascii="Times New Roman" w:hAnsi="Times New Roman" w:cs="Times New Roman"/>
          <w:sz w:val="28"/>
          <w:szCs w:val="28"/>
          <w:lang w:val="ru-RU"/>
        </w:rPr>
        <w:t>положения и состав которых, утверждаются начальником Управления образования.</w:t>
      </w:r>
    </w:p>
    <w:p w:rsidR="0093077E" w:rsidRPr="00767C53" w:rsidRDefault="0093077E" w:rsidP="008168CC">
      <w:pPr>
        <w:pStyle w:val="a4"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t>Деятельность Управления образования прекращается в связи с его  ликвидацией или реорганизацией по решению Совета муниципального образования Кавказский район в установленном законодательством порядке. Начальник Управления образования несет ответственность за сохранность документов (управленческих, финансово-хозяйственных, по личному составу и др.), обеспечивает передачу на государственное хранение документов, имеющих научно-историческое значение.</w:t>
      </w:r>
    </w:p>
    <w:p w:rsidR="0093077E" w:rsidRPr="00767C53" w:rsidRDefault="0093077E" w:rsidP="008168CC">
      <w:pPr>
        <w:pStyle w:val="a4"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t>При реорганизации Управления образования все документы  (управленческие, финансово-хозяйственные, по личному составу и др.) передаются его правопреемнику.</w:t>
      </w:r>
    </w:p>
    <w:p w:rsidR="0093077E" w:rsidRPr="00767C53" w:rsidRDefault="0093077E" w:rsidP="008168CC">
      <w:pPr>
        <w:pStyle w:val="a4"/>
        <w:numPr>
          <w:ilvl w:val="1"/>
          <w:numId w:val="1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7C53">
        <w:rPr>
          <w:rFonts w:ascii="Times New Roman" w:hAnsi="Times New Roman" w:cs="Times New Roman"/>
          <w:sz w:val="28"/>
          <w:szCs w:val="28"/>
          <w:lang w:val="ru-RU"/>
        </w:rPr>
        <w:t>При ликвидации Управления образования документы постоянного хранения, документы по личному составу передаются на государственное хранение в архивный отдел администрации муниципального образования Кавказский район.</w:t>
      </w:r>
      <w:r w:rsidR="00D9295E">
        <w:rPr>
          <w:rFonts w:ascii="Times New Roman" w:hAnsi="Times New Roman" w:cs="Times New Roman"/>
          <w:sz w:val="28"/>
          <w:szCs w:val="28"/>
          <w:lang w:val="ru-RU"/>
        </w:rPr>
        <w:t>»</w:t>
      </w:r>
      <w:bookmarkStart w:id="0" w:name="_GoBack"/>
      <w:bookmarkEnd w:id="0"/>
    </w:p>
    <w:p w:rsidR="0093077E" w:rsidRPr="00767C53" w:rsidRDefault="0093077E" w:rsidP="006978B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3077E" w:rsidRPr="00767C53" w:rsidSect="00DB38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4B1"/>
    <w:multiLevelType w:val="multilevel"/>
    <w:tmpl w:val="85C67CE6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">
    <w:nsid w:val="105F4229"/>
    <w:multiLevelType w:val="multilevel"/>
    <w:tmpl w:val="C350458C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37" w:hanging="825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64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2160"/>
      </w:pPr>
      <w:rPr>
        <w:rFonts w:hint="default"/>
      </w:rPr>
    </w:lvl>
  </w:abstractNum>
  <w:abstractNum w:abstractNumId="2">
    <w:nsid w:val="1E780D9A"/>
    <w:multiLevelType w:val="multilevel"/>
    <w:tmpl w:val="E024612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3">
    <w:nsid w:val="21625D06"/>
    <w:multiLevelType w:val="multilevel"/>
    <w:tmpl w:val="E81CF80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30056ADF"/>
    <w:multiLevelType w:val="hybridMultilevel"/>
    <w:tmpl w:val="0AFA659C"/>
    <w:lvl w:ilvl="0" w:tplc="C8E8008A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80" w:hanging="360"/>
      </w:pPr>
    </w:lvl>
    <w:lvl w:ilvl="2" w:tplc="0419001B">
      <w:start w:val="1"/>
      <w:numFmt w:val="lowerRoman"/>
      <w:lvlText w:val="%3."/>
      <w:lvlJc w:val="right"/>
      <w:pPr>
        <w:ind w:left="5100" w:hanging="180"/>
      </w:pPr>
    </w:lvl>
    <w:lvl w:ilvl="3" w:tplc="0419000F">
      <w:start w:val="1"/>
      <w:numFmt w:val="decimal"/>
      <w:lvlText w:val="%4."/>
      <w:lvlJc w:val="left"/>
      <w:pPr>
        <w:ind w:left="5820" w:hanging="360"/>
      </w:pPr>
    </w:lvl>
    <w:lvl w:ilvl="4" w:tplc="04190019">
      <w:start w:val="1"/>
      <w:numFmt w:val="lowerLetter"/>
      <w:lvlText w:val="%5."/>
      <w:lvlJc w:val="left"/>
      <w:pPr>
        <w:ind w:left="6540" w:hanging="360"/>
      </w:pPr>
    </w:lvl>
    <w:lvl w:ilvl="5" w:tplc="0419001B">
      <w:start w:val="1"/>
      <w:numFmt w:val="lowerRoman"/>
      <w:lvlText w:val="%6."/>
      <w:lvlJc w:val="right"/>
      <w:pPr>
        <w:ind w:left="7260" w:hanging="180"/>
      </w:pPr>
    </w:lvl>
    <w:lvl w:ilvl="6" w:tplc="0419000F">
      <w:start w:val="1"/>
      <w:numFmt w:val="decimal"/>
      <w:lvlText w:val="%7."/>
      <w:lvlJc w:val="left"/>
      <w:pPr>
        <w:ind w:left="7980" w:hanging="360"/>
      </w:pPr>
    </w:lvl>
    <w:lvl w:ilvl="7" w:tplc="04190019">
      <w:start w:val="1"/>
      <w:numFmt w:val="lowerLetter"/>
      <w:lvlText w:val="%8."/>
      <w:lvlJc w:val="left"/>
      <w:pPr>
        <w:ind w:left="8700" w:hanging="360"/>
      </w:pPr>
    </w:lvl>
    <w:lvl w:ilvl="8" w:tplc="0419001B">
      <w:start w:val="1"/>
      <w:numFmt w:val="lowerRoman"/>
      <w:lvlText w:val="%9."/>
      <w:lvlJc w:val="right"/>
      <w:pPr>
        <w:ind w:left="9420" w:hanging="180"/>
      </w:pPr>
    </w:lvl>
  </w:abstractNum>
  <w:abstractNum w:abstractNumId="5">
    <w:nsid w:val="30223F09"/>
    <w:multiLevelType w:val="multilevel"/>
    <w:tmpl w:val="0886816A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3B335A69"/>
    <w:multiLevelType w:val="multilevel"/>
    <w:tmpl w:val="7CA89B8A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37" w:hanging="825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164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2160"/>
      </w:pPr>
      <w:rPr>
        <w:rFonts w:hint="default"/>
      </w:rPr>
    </w:lvl>
  </w:abstractNum>
  <w:abstractNum w:abstractNumId="7">
    <w:nsid w:val="3DC91250"/>
    <w:multiLevelType w:val="multilevel"/>
    <w:tmpl w:val="50B0CDF0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75" w:hanging="82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D225457"/>
    <w:multiLevelType w:val="multilevel"/>
    <w:tmpl w:val="8794AD7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>
    <w:nsid w:val="4FC33B81"/>
    <w:multiLevelType w:val="multilevel"/>
    <w:tmpl w:val="21C01092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25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4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2160"/>
      </w:pPr>
      <w:rPr>
        <w:rFonts w:hint="default"/>
      </w:rPr>
    </w:lvl>
  </w:abstractNum>
  <w:abstractNum w:abstractNumId="10">
    <w:nsid w:val="54062BD6"/>
    <w:multiLevelType w:val="multilevel"/>
    <w:tmpl w:val="B75CF80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1">
    <w:nsid w:val="5A925F8A"/>
    <w:multiLevelType w:val="multilevel"/>
    <w:tmpl w:val="0450BE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2">
    <w:nsid w:val="61D857FD"/>
    <w:multiLevelType w:val="multilevel"/>
    <w:tmpl w:val="9DAC3D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545"/>
        </w:tabs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70"/>
        </w:tabs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65"/>
        </w:tabs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50"/>
        </w:tabs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75"/>
        </w:tabs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60"/>
        </w:tabs>
        <w:ind w:left="8760" w:hanging="2160"/>
      </w:pPr>
      <w:rPr>
        <w:rFonts w:hint="default"/>
      </w:rPr>
    </w:lvl>
  </w:abstractNum>
  <w:abstractNum w:abstractNumId="13">
    <w:nsid w:val="62D376EF"/>
    <w:multiLevelType w:val="multilevel"/>
    <w:tmpl w:val="FC1AFEE4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6756263D"/>
    <w:multiLevelType w:val="hybridMultilevel"/>
    <w:tmpl w:val="0AFA659C"/>
    <w:lvl w:ilvl="0" w:tplc="C8E8008A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380" w:hanging="360"/>
      </w:pPr>
    </w:lvl>
    <w:lvl w:ilvl="2" w:tplc="0419001B">
      <w:start w:val="1"/>
      <w:numFmt w:val="lowerRoman"/>
      <w:lvlText w:val="%3."/>
      <w:lvlJc w:val="right"/>
      <w:pPr>
        <w:ind w:left="5100" w:hanging="180"/>
      </w:pPr>
    </w:lvl>
    <w:lvl w:ilvl="3" w:tplc="0419000F">
      <w:start w:val="1"/>
      <w:numFmt w:val="decimal"/>
      <w:lvlText w:val="%4."/>
      <w:lvlJc w:val="left"/>
      <w:pPr>
        <w:ind w:left="5820" w:hanging="360"/>
      </w:pPr>
    </w:lvl>
    <w:lvl w:ilvl="4" w:tplc="04190019">
      <w:start w:val="1"/>
      <w:numFmt w:val="lowerLetter"/>
      <w:lvlText w:val="%5."/>
      <w:lvlJc w:val="left"/>
      <w:pPr>
        <w:ind w:left="6540" w:hanging="360"/>
      </w:pPr>
    </w:lvl>
    <w:lvl w:ilvl="5" w:tplc="0419001B">
      <w:start w:val="1"/>
      <w:numFmt w:val="lowerRoman"/>
      <w:lvlText w:val="%6."/>
      <w:lvlJc w:val="right"/>
      <w:pPr>
        <w:ind w:left="7260" w:hanging="180"/>
      </w:pPr>
    </w:lvl>
    <w:lvl w:ilvl="6" w:tplc="0419000F">
      <w:start w:val="1"/>
      <w:numFmt w:val="decimal"/>
      <w:lvlText w:val="%7."/>
      <w:lvlJc w:val="left"/>
      <w:pPr>
        <w:ind w:left="7980" w:hanging="360"/>
      </w:pPr>
    </w:lvl>
    <w:lvl w:ilvl="7" w:tplc="04190019">
      <w:start w:val="1"/>
      <w:numFmt w:val="lowerLetter"/>
      <w:lvlText w:val="%8."/>
      <w:lvlJc w:val="left"/>
      <w:pPr>
        <w:ind w:left="8700" w:hanging="360"/>
      </w:pPr>
    </w:lvl>
    <w:lvl w:ilvl="8" w:tplc="0419001B">
      <w:start w:val="1"/>
      <w:numFmt w:val="lowerRoman"/>
      <w:lvlText w:val="%9."/>
      <w:lvlJc w:val="right"/>
      <w:pPr>
        <w:ind w:left="9420" w:hanging="180"/>
      </w:pPr>
    </w:lvl>
  </w:abstractNum>
  <w:abstractNum w:abstractNumId="15">
    <w:nsid w:val="6D162B2A"/>
    <w:multiLevelType w:val="multilevel"/>
    <w:tmpl w:val="AE88209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6">
    <w:nsid w:val="6FD634DB"/>
    <w:multiLevelType w:val="hybridMultilevel"/>
    <w:tmpl w:val="5B44A38A"/>
    <w:lvl w:ilvl="0" w:tplc="6D34EF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18255F"/>
    <w:multiLevelType w:val="multilevel"/>
    <w:tmpl w:val="D8445D2E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6F84FEA"/>
    <w:multiLevelType w:val="multilevel"/>
    <w:tmpl w:val="4D506C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14"/>
  </w:num>
  <w:num w:numId="4">
    <w:abstractNumId w:val="15"/>
  </w:num>
  <w:num w:numId="5">
    <w:abstractNumId w:val="3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"/>
  </w:num>
  <w:num w:numId="12">
    <w:abstractNumId w:val="6"/>
  </w:num>
  <w:num w:numId="13">
    <w:abstractNumId w:val="13"/>
  </w:num>
  <w:num w:numId="14">
    <w:abstractNumId w:val="10"/>
  </w:num>
  <w:num w:numId="15">
    <w:abstractNumId w:val="18"/>
  </w:num>
  <w:num w:numId="16">
    <w:abstractNumId w:val="12"/>
  </w:num>
  <w:num w:numId="17">
    <w:abstractNumId w:val="8"/>
  </w:num>
  <w:num w:numId="18">
    <w:abstractNumId w:val="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59E7"/>
    <w:rsid w:val="00010F3E"/>
    <w:rsid w:val="00050102"/>
    <w:rsid w:val="00067CF4"/>
    <w:rsid w:val="00082011"/>
    <w:rsid w:val="00093D5D"/>
    <w:rsid w:val="00097501"/>
    <w:rsid w:val="000E0DE9"/>
    <w:rsid w:val="000E589D"/>
    <w:rsid w:val="000F1327"/>
    <w:rsid w:val="00103E7C"/>
    <w:rsid w:val="0010632D"/>
    <w:rsid w:val="001161CF"/>
    <w:rsid w:val="001169DF"/>
    <w:rsid w:val="00132D38"/>
    <w:rsid w:val="00156BEA"/>
    <w:rsid w:val="00160A5A"/>
    <w:rsid w:val="001620C8"/>
    <w:rsid w:val="00167D9E"/>
    <w:rsid w:val="001758BF"/>
    <w:rsid w:val="001934CB"/>
    <w:rsid w:val="001A268F"/>
    <w:rsid w:val="001A5774"/>
    <w:rsid w:val="001F4FC0"/>
    <w:rsid w:val="001F593A"/>
    <w:rsid w:val="00210276"/>
    <w:rsid w:val="002108FF"/>
    <w:rsid w:val="00214972"/>
    <w:rsid w:val="00214AC1"/>
    <w:rsid w:val="00270527"/>
    <w:rsid w:val="002743BC"/>
    <w:rsid w:val="00275FBC"/>
    <w:rsid w:val="002A4B2B"/>
    <w:rsid w:val="002F16D4"/>
    <w:rsid w:val="002F1F74"/>
    <w:rsid w:val="00303369"/>
    <w:rsid w:val="003074D2"/>
    <w:rsid w:val="00307DDF"/>
    <w:rsid w:val="003359E7"/>
    <w:rsid w:val="00336E8D"/>
    <w:rsid w:val="00354F0F"/>
    <w:rsid w:val="00361736"/>
    <w:rsid w:val="0036245B"/>
    <w:rsid w:val="00396174"/>
    <w:rsid w:val="00396BC0"/>
    <w:rsid w:val="00397F26"/>
    <w:rsid w:val="003B4123"/>
    <w:rsid w:val="003C0B82"/>
    <w:rsid w:val="003C164F"/>
    <w:rsid w:val="003D480D"/>
    <w:rsid w:val="0040573A"/>
    <w:rsid w:val="00406DFD"/>
    <w:rsid w:val="004257B9"/>
    <w:rsid w:val="0044793A"/>
    <w:rsid w:val="00463E20"/>
    <w:rsid w:val="00473F6E"/>
    <w:rsid w:val="004B1DC9"/>
    <w:rsid w:val="004C3BE7"/>
    <w:rsid w:val="004F3E2C"/>
    <w:rsid w:val="004F5FBA"/>
    <w:rsid w:val="0051220F"/>
    <w:rsid w:val="005548E7"/>
    <w:rsid w:val="00576F69"/>
    <w:rsid w:val="00581506"/>
    <w:rsid w:val="00597433"/>
    <w:rsid w:val="005A0F93"/>
    <w:rsid w:val="005A588B"/>
    <w:rsid w:val="005A7085"/>
    <w:rsid w:val="005D2D5F"/>
    <w:rsid w:val="00607E37"/>
    <w:rsid w:val="006157D0"/>
    <w:rsid w:val="00631D32"/>
    <w:rsid w:val="006428E0"/>
    <w:rsid w:val="0064457B"/>
    <w:rsid w:val="00653B16"/>
    <w:rsid w:val="00666623"/>
    <w:rsid w:val="0068394C"/>
    <w:rsid w:val="006978B9"/>
    <w:rsid w:val="006A3BFC"/>
    <w:rsid w:val="006A7D8A"/>
    <w:rsid w:val="006D2CA7"/>
    <w:rsid w:val="00716CB9"/>
    <w:rsid w:val="0073398C"/>
    <w:rsid w:val="0075233D"/>
    <w:rsid w:val="00767C53"/>
    <w:rsid w:val="00787B4C"/>
    <w:rsid w:val="007A140E"/>
    <w:rsid w:val="007A1DED"/>
    <w:rsid w:val="007C7C46"/>
    <w:rsid w:val="007D74E1"/>
    <w:rsid w:val="00800574"/>
    <w:rsid w:val="00800E34"/>
    <w:rsid w:val="008168CC"/>
    <w:rsid w:val="00842852"/>
    <w:rsid w:val="008660EA"/>
    <w:rsid w:val="0087515C"/>
    <w:rsid w:val="00877974"/>
    <w:rsid w:val="00895077"/>
    <w:rsid w:val="008973C5"/>
    <w:rsid w:val="008A636B"/>
    <w:rsid w:val="008C0126"/>
    <w:rsid w:val="008C7230"/>
    <w:rsid w:val="008E0E37"/>
    <w:rsid w:val="008E6291"/>
    <w:rsid w:val="00915426"/>
    <w:rsid w:val="0093077E"/>
    <w:rsid w:val="00931542"/>
    <w:rsid w:val="0093421B"/>
    <w:rsid w:val="00965316"/>
    <w:rsid w:val="0098003A"/>
    <w:rsid w:val="00980C36"/>
    <w:rsid w:val="009960E4"/>
    <w:rsid w:val="009B4B11"/>
    <w:rsid w:val="009B69F0"/>
    <w:rsid w:val="009C29C4"/>
    <w:rsid w:val="009D3532"/>
    <w:rsid w:val="00A22428"/>
    <w:rsid w:val="00A56EDB"/>
    <w:rsid w:val="00A708F0"/>
    <w:rsid w:val="00A90FBC"/>
    <w:rsid w:val="00A968E4"/>
    <w:rsid w:val="00A978FA"/>
    <w:rsid w:val="00AA6EF9"/>
    <w:rsid w:val="00AB261A"/>
    <w:rsid w:val="00AB2FAE"/>
    <w:rsid w:val="00AB627B"/>
    <w:rsid w:val="00AC0922"/>
    <w:rsid w:val="00AD4F61"/>
    <w:rsid w:val="00AF303C"/>
    <w:rsid w:val="00B01458"/>
    <w:rsid w:val="00B048DA"/>
    <w:rsid w:val="00B147D0"/>
    <w:rsid w:val="00B17217"/>
    <w:rsid w:val="00B527F8"/>
    <w:rsid w:val="00B649D0"/>
    <w:rsid w:val="00B75943"/>
    <w:rsid w:val="00BA0807"/>
    <w:rsid w:val="00BA2EBB"/>
    <w:rsid w:val="00C06CBD"/>
    <w:rsid w:val="00C355F3"/>
    <w:rsid w:val="00C35D04"/>
    <w:rsid w:val="00C76A2F"/>
    <w:rsid w:val="00C87E23"/>
    <w:rsid w:val="00C9674F"/>
    <w:rsid w:val="00C977DE"/>
    <w:rsid w:val="00CB1433"/>
    <w:rsid w:val="00CC677C"/>
    <w:rsid w:val="00CE5F24"/>
    <w:rsid w:val="00CE7C77"/>
    <w:rsid w:val="00CF6CE4"/>
    <w:rsid w:val="00D13D59"/>
    <w:rsid w:val="00D32400"/>
    <w:rsid w:val="00D3314E"/>
    <w:rsid w:val="00D40FF8"/>
    <w:rsid w:val="00D60B79"/>
    <w:rsid w:val="00D7066F"/>
    <w:rsid w:val="00D77CD9"/>
    <w:rsid w:val="00D9295E"/>
    <w:rsid w:val="00DA353A"/>
    <w:rsid w:val="00DA4712"/>
    <w:rsid w:val="00DA4B3C"/>
    <w:rsid w:val="00DB3867"/>
    <w:rsid w:val="00DB6FDD"/>
    <w:rsid w:val="00DC6204"/>
    <w:rsid w:val="00DD5A8C"/>
    <w:rsid w:val="00DE6F89"/>
    <w:rsid w:val="00DF14E6"/>
    <w:rsid w:val="00E14631"/>
    <w:rsid w:val="00E308C4"/>
    <w:rsid w:val="00E43D81"/>
    <w:rsid w:val="00E47DB3"/>
    <w:rsid w:val="00E502D8"/>
    <w:rsid w:val="00E7282D"/>
    <w:rsid w:val="00E77829"/>
    <w:rsid w:val="00E833DB"/>
    <w:rsid w:val="00EC203E"/>
    <w:rsid w:val="00EC5143"/>
    <w:rsid w:val="00ED0956"/>
    <w:rsid w:val="00EF37E0"/>
    <w:rsid w:val="00EF48EB"/>
    <w:rsid w:val="00EF73D4"/>
    <w:rsid w:val="00F14456"/>
    <w:rsid w:val="00F149BE"/>
    <w:rsid w:val="00F17B0B"/>
    <w:rsid w:val="00F27550"/>
    <w:rsid w:val="00F43956"/>
    <w:rsid w:val="00F52314"/>
    <w:rsid w:val="00F800B8"/>
    <w:rsid w:val="00F82049"/>
    <w:rsid w:val="00F90CC6"/>
    <w:rsid w:val="00FA5A38"/>
    <w:rsid w:val="00FA651B"/>
    <w:rsid w:val="00FB2478"/>
    <w:rsid w:val="00FC0137"/>
    <w:rsid w:val="00FD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D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90FBC"/>
    <w:pPr>
      <w:ind w:left="720"/>
    </w:pPr>
  </w:style>
  <w:style w:type="paragraph" w:styleId="a4">
    <w:name w:val="Plain Text"/>
    <w:basedOn w:val="a"/>
    <w:link w:val="a5"/>
    <w:uiPriority w:val="99"/>
    <w:rsid w:val="006428E0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5">
    <w:name w:val="Текст Знак"/>
    <w:link w:val="a4"/>
    <w:uiPriority w:val="99"/>
    <w:rsid w:val="006428E0"/>
    <w:rPr>
      <w:rFonts w:ascii="Courier New" w:hAnsi="Courier New" w:cs="Courier New"/>
      <w:sz w:val="20"/>
      <w:szCs w:val="20"/>
      <w:lang w:val="en-US" w:eastAsia="ru-RU"/>
    </w:rPr>
  </w:style>
  <w:style w:type="paragraph" w:styleId="a6">
    <w:name w:val="Body Text"/>
    <w:basedOn w:val="a"/>
    <w:link w:val="a7"/>
    <w:uiPriority w:val="99"/>
    <w:rsid w:val="006428E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Основной текст Знак"/>
    <w:link w:val="a6"/>
    <w:uiPriority w:val="99"/>
    <w:rsid w:val="006428E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2108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63E20"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11</Pages>
  <Words>3925</Words>
  <Characters>22378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Совет</cp:lastModifiedBy>
  <cp:revision>61</cp:revision>
  <cp:lastPrinted>2014-03-17T13:58:00Z</cp:lastPrinted>
  <dcterms:created xsi:type="dcterms:W3CDTF">2013-11-26T09:11:00Z</dcterms:created>
  <dcterms:modified xsi:type="dcterms:W3CDTF">2014-03-27T12:05:00Z</dcterms:modified>
</cp:coreProperties>
</file>